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BF" w:rsidRDefault="00C4757B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0</wp:posOffset>
            </wp:positionV>
            <wp:extent cx="9877425" cy="6124575"/>
            <wp:effectExtent l="0" t="0" r="9525" b="952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8BF" w:rsidSect="00BE1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E1" w:rsidRDefault="00BE13E1" w:rsidP="00BE13E1">
      <w:pPr>
        <w:spacing w:after="0" w:line="240" w:lineRule="auto"/>
      </w:pPr>
      <w:r>
        <w:separator/>
      </w:r>
    </w:p>
  </w:endnote>
  <w:endnote w:type="continuationSeparator" w:id="0">
    <w:p w:rsidR="00BE13E1" w:rsidRDefault="00BE13E1" w:rsidP="00BE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B5" w:rsidRDefault="008F5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B5" w:rsidRDefault="008F5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B5" w:rsidRDefault="008F5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E1" w:rsidRDefault="00BE13E1" w:rsidP="00BE13E1">
      <w:pPr>
        <w:spacing w:after="0" w:line="240" w:lineRule="auto"/>
      </w:pPr>
      <w:r>
        <w:separator/>
      </w:r>
    </w:p>
  </w:footnote>
  <w:footnote w:type="continuationSeparator" w:id="0">
    <w:p w:rsidR="00BE13E1" w:rsidRDefault="00BE13E1" w:rsidP="00BE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B5" w:rsidRDefault="008F5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E1" w:rsidRDefault="00BE13E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E13E1" w:rsidRPr="008F56B5" w:rsidRDefault="00BE13E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8F56B5">
                                <w:rPr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  <w:t>TIMELINE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E13E1" w:rsidRPr="008F56B5" w:rsidRDefault="00BE13E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8F56B5">
                          <w:rPr>
                            <w:caps/>
                            <w:color w:val="FFFFFF" w:themeColor="background1"/>
                            <w:sz w:val="96"/>
                            <w:szCs w:val="96"/>
                          </w:rPr>
                          <w:t>TIMELINE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B5" w:rsidRDefault="008F5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E1"/>
    <w:rsid w:val="002E74BF"/>
    <w:rsid w:val="002F344C"/>
    <w:rsid w:val="008F56B5"/>
    <w:rsid w:val="009568BF"/>
    <w:rsid w:val="00BE13E1"/>
    <w:rsid w:val="00C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AB265-FBAE-4CF1-9EC1-ECF6D61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E1"/>
  </w:style>
  <w:style w:type="paragraph" w:styleId="Footer">
    <w:name w:val="footer"/>
    <w:basedOn w:val="Normal"/>
    <w:link w:val="FooterChar"/>
    <w:uiPriority w:val="99"/>
    <w:unhideWhenUsed/>
    <w:rsid w:val="00BE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A5900-7179-4C14-90D3-8EA2B61F4EE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2A2042DB-40B0-4FFA-88AC-C4475D32A9EC}">
      <dgm:prSet phldrT="[Text]" custT="1"/>
      <dgm:spPr/>
      <dgm:t>
        <a:bodyPr/>
        <a:lstStyle/>
        <a:p>
          <a:r>
            <a:rPr lang="en-GB" sz="1400"/>
            <a:t>Establish Eco - Committee	</a:t>
          </a:r>
        </a:p>
      </dgm:t>
    </dgm:pt>
    <dgm:pt modelId="{AA607D4F-275B-4B22-BC02-D11FE72CBB60}" type="parTrans" cxnId="{AAF07145-3770-4FB4-8EC3-24FA380098ED}">
      <dgm:prSet/>
      <dgm:spPr/>
      <dgm:t>
        <a:bodyPr/>
        <a:lstStyle/>
        <a:p>
          <a:endParaRPr lang="en-GB"/>
        </a:p>
      </dgm:t>
    </dgm:pt>
    <dgm:pt modelId="{E107D716-8FB5-4B04-9564-2336E07839C5}" type="sibTrans" cxnId="{AAF07145-3770-4FB4-8EC3-24FA380098ED}">
      <dgm:prSet/>
      <dgm:spPr/>
      <dgm:t>
        <a:bodyPr/>
        <a:lstStyle/>
        <a:p>
          <a:endParaRPr lang="en-GB"/>
        </a:p>
      </dgm:t>
    </dgm:pt>
    <dgm:pt modelId="{722AA11E-36FE-466F-981F-4FA2E101F7CC}">
      <dgm:prSet phldrT="[Text]" custT="1"/>
      <dgm:spPr/>
      <dgm:t>
        <a:bodyPr/>
        <a:lstStyle/>
        <a:p>
          <a:r>
            <a:rPr lang="en-GB" sz="1400" baseline="0"/>
            <a:t>Conduct environmental reviews</a:t>
          </a:r>
        </a:p>
        <a:p>
          <a:r>
            <a:rPr lang="en-GB" sz="1400" baseline="0"/>
            <a:t>and Self</a:t>
          </a:r>
        </a:p>
        <a:p>
          <a:r>
            <a:rPr lang="en-GB" sz="1400" baseline="0"/>
            <a:t>Assessment</a:t>
          </a:r>
        </a:p>
        <a:p>
          <a:r>
            <a:rPr lang="en-GB" sz="1400" baseline="0"/>
            <a:t>Matrix</a:t>
          </a:r>
        </a:p>
      </dgm:t>
    </dgm:pt>
    <dgm:pt modelId="{290EA6F6-7468-401C-B357-55849511C520}" type="parTrans" cxnId="{55F173E3-7E31-4694-855D-C50AAF068416}">
      <dgm:prSet/>
      <dgm:spPr/>
      <dgm:t>
        <a:bodyPr/>
        <a:lstStyle/>
        <a:p>
          <a:endParaRPr lang="en-GB"/>
        </a:p>
      </dgm:t>
    </dgm:pt>
    <dgm:pt modelId="{766AA927-66C6-45C1-8EFC-D2A408DAFD08}" type="sibTrans" cxnId="{55F173E3-7E31-4694-855D-C50AAF068416}">
      <dgm:prSet/>
      <dgm:spPr/>
      <dgm:t>
        <a:bodyPr/>
        <a:lstStyle/>
        <a:p>
          <a:endParaRPr lang="en-GB"/>
        </a:p>
      </dgm:t>
    </dgm:pt>
    <dgm:pt modelId="{4F25E417-2FBD-40F9-AD4F-C1F76916777C}">
      <dgm:prSet phldrT="[Text]" custT="1"/>
      <dgm:spPr/>
      <dgm:t>
        <a:bodyPr/>
        <a:lstStyle/>
        <a:p>
          <a:r>
            <a:rPr lang="en-GB" sz="1400" baseline="0"/>
            <a:t>Develop Action Plan </a:t>
          </a:r>
        </a:p>
        <a:p>
          <a:r>
            <a:rPr lang="en-GB" sz="1400" baseline="0"/>
            <a:t>Assign Roles</a:t>
          </a:r>
        </a:p>
      </dgm:t>
    </dgm:pt>
    <dgm:pt modelId="{8097C902-6AA4-4F73-BC48-A353A5B7B78F}" type="parTrans" cxnId="{258A0C8A-4CE7-4134-8C07-ED7A3905FCE2}">
      <dgm:prSet/>
      <dgm:spPr/>
      <dgm:t>
        <a:bodyPr/>
        <a:lstStyle/>
        <a:p>
          <a:endParaRPr lang="en-GB"/>
        </a:p>
      </dgm:t>
    </dgm:pt>
    <dgm:pt modelId="{651AF42C-DF14-4886-9F70-7B864B68E1DB}" type="sibTrans" cxnId="{258A0C8A-4CE7-4134-8C07-ED7A3905FCE2}">
      <dgm:prSet/>
      <dgm:spPr/>
      <dgm:t>
        <a:bodyPr/>
        <a:lstStyle/>
        <a:p>
          <a:endParaRPr lang="en-GB"/>
        </a:p>
      </dgm:t>
    </dgm:pt>
    <dgm:pt modelId="{0673A244-F422-4FAD-8523-E017B61D5D9B}">
      <dgm:prSet phldrT="[Text]" custT="1"/>
      <dgm:spPr/>
      <dgm:t>
        <a:bodyPr/>
        <a:lstStyle/>
        <a:p>
          <a:r>
            <a:rPr lang="en-GB" sz="1400" baseline="0"/>
            <a:t>Celebration of Achievements</a:t>
          </a:r>
        </a:p>
      </dgm:t>
    </dgm:pt>
    <dgm:pt modelId="{3D6F83CF-7910-4C33-9696-ABD56B3C2FAD}" type="parTrans" cxnId="{46927BDA-B859-4438-B6D0-0C04A404D97C}">
      <dgm:prSet/>
      <dgm:spPr/>
      <dgm:t>
        <a:bodyPr/>
        <a:lstStyle/>
        <a:p>
          <a:endParaRPr lang="en-GB"/>
        </a:p>
      </dgm:t>
    </dgm:pt>
    <dgm:pt modelId="{4B112669-2659-42D1-8B9D-94EE0053751C}" type="sibTrans" cxnId="{46927BDA-B859-4438-B6D0-0C04A404D97C}">
      <dgm:prSet/>
      <dgm:spPr/>
      <dgm:t>
        <a:bodyPr/>
        <a:lstStyle/>
        <a:p>
          <a:endParaRPr lang="en-GB"/>
        </a:p>
      </dgm:t>
    </dgm:pt>
    <dgm:pt modelId="{0041A764-7BC9-4803-ABDB-9A85D8C68D67}">
      <dgm:prSet phldrT="[Text]" custT="1"/>
      <dgm:spPr/>
      <dgm:t>
        <a:bodyPr/>
        <a:lstStyle/>
        <a:p>
          <a:r>
            <a:rPr lang="en-GB" sz="1400" baseline="0"/>
            <a:t>Determine Measures of Success</a:t>
          </a:r>
        </a:p>
        <a:p>
          <a:r>
            <a:rPr lang="en-GB" sz="1400" baseline="0"/>
            <a:t>Establish Timescales</a:t>
          </a:r>
        </a:p>
      </dgm:t>
    </dgm:pt>
    <dgm:pt modelId="{EF859912-A7EF-4D4C-B084-602D69FB9FB7}" type="parTrans" cxnId="{3DD94F0E-C906-4208-8B3A-742133BC35B7}">
      <dgm:prSet/>
      <dgm:spPr/>
      <dgm:t>
        <a:bodyPr/>
        <a:lstStyle/>
        <a:p>
          <a:endParaRPr lang="en-GB"/>
        </a:p>
      </dgm:t>
    </dgm:pt>
    <dgm:pt modelId="{750329D4-1273-41D7-A87D-31B32DF93923}" type="sibTrans" cxnId="{3DD94F0E-C906-4208-8B3A-742133BC35B7}">
      <dgm:prSet/>
      <dgm:spPr/>
      <dgm:t>
        <a:bodyPr/>
        <a:lstStyle/>
        <a:p>
          <a:endParaRPr lang="en-GB"/>
        </a:p>
      </dgm:t>
    </dgm:pt>
    <dgm:pt modelId="{9AF314F4-6F06-4C48-B391-0A5712FCEB75}">
      <dgm:prSet phldrT="[Text]" custT="1"/>
      <dgm:spPr/>
      <dgm:t>
        <a:bodyPr/>
        <a:lstStyle/>
        <a:p>
          <a:r>
            <a:rPr lang="en-GB" sz="1400" baseline="0"/>
            <a:t>Community Involvement</a:t>
          </a:r>
        </a:p>
      </dgm:t>
    </dgm:pt>
    <dgm:pt modelId="{2EE73281-701E-4103-97EA-AB5BAC77F90D}" type="parTrans" cxnId="{94C5AB8F-D268-43A2-8CB3-D24ADB38230C}">
      <dgm:prSet/>
      <dgm:spPr/>
      <dgm:t>
        <a:bodyPr/>
        <a:lstStyle/>
        <a:p>
          <a:endParaRPr lang="en-GB"/>
        </a:p>
      </dgm:t>
    </dgm:pt>
    <dgm:pt modelId="{29F14E2E-1697-490F-A9E8-3E3FF27DA951}" type="sibTrans" cxnId="{94C5AB8F-D268-43A2-8CB3-D24ADB38230C}">
      <dgm:prSet/>
      <dgm:spPr/>
      <dgm:t>
        <a:bodyPr/>
        <a:lstStyle/>
        <a:p>
          <a:endParaRPr lang="en-GB"/>
        </a:p>
      </dgm:t>
    </dgm:pt>
    <dgm:pt modelId="{2F8F5289-9208-480B-945F-880DAD7E5199}">
      <dgm:prSet phldrT="[Text]" custT="1"/>
      <dgm:spPr/>
      <dgm:t>
        <a:bodyPr/>
        <a:lstStyle/>
        <a:p>
          <a:r>
            <a:rPr lang="en-GB" sz="1400"/>
            <a:t>Review action plan links to curriculum</a:t>
          </a:r>
        </a:p>
      </dgm:t>
    </dgm:pt>
    <dgm:pt modelId="{B6304EF4-BDB1-40E7-BB2E-B104591B057F}" type="parTrans" cxnId="{A7D89181-F094-450A-8D62-288793EE3AFA}">
      <dgm:prSet/>
      <dgm:spPr/>
      <dgm:t>
        <a:bodyPr/>
        <a:lstStyle/>
        <a:p>
          <a:endParaRPr lang="en-GB"/>
        </a:p>
      </dgm:t>
    </dgm:pt>
    <dgm:pt modelId="{448C6B19-38E1-45F3-8AAE-09BA8688884E}" type="sibTrans" cxnId="{A7D89181-F094-450A-8D62-288793EE3AFA}">
      <dgm:prSet/>
      <dgm:spPr/>
      <dgm:t>
        <a:bodyPr/>
        <a:lstStyle/>
        <a:p>
          <a:endParaRPr lang="en-GB"/>
        </a:p>
      </dgm:t>
    </dgm:pt>
    <dgm:pt modelId="{916945D2-19FE-4938-8C4C-2FBA2289D6D0}">
      <dgm:prSet phldrT="[Text]" custT="1"/>
      <dgm:spPr/>
      <dgm:t>
        <a:bodyPr/>
        <a:lstStyle/>
        <a:p>
          <a:r>
            <a:rPr lang="en-GB" sz="1400" baseline="0"/>
            <a:t>Monitoring /evaluating progress &amp; feedback</a:t>
          </a:r>
        </a:p>
      </dgm:t>
    </dgm:pt>
    <dgm:pt modelId="{D4905A9F-2A35-41CC-8BF2-FEF034EC4F3B}" type="parTrans" cxnId="{2929C4E6-C222-44FF-A60B-F947DB789FD6}">
      <dgm:prSet/>
      <dgm:spPr/>
      <dgm:t>
        <a:bodyPr/>
        <a:lstStyle/>
        <a:p>
          <a:endParaRPr lang="en-GB"/>
        </a:p>
      </dgm:t>
    </dgm:pt>
    <dgm:pt modelId="{1798BDCC-9A2E-4AD6-959A-CE2CC720E382}" type="sibTrans" cxnId="{2929C4E6-C222-44FF-A60B-F947DB789FD6}">
      <dgm:prSet/>
      <dgm:spPr/>
      <dgm:t>
        <a:bodyPr/>
        <a:lstStyle/>
        <a:p>
          <a:endParaRPr lang="en-GB"/>
        </a:p>
      </dgm:t>
    </dgm:pt>
    <dgm:pt modelId="{220FD33E-3D05-4399-8AD9-C7866BB6BEA1}" type="pres">
      <dgm:prSet presAssocID="{29CA5900-7179-4C14-90D3-8EA2B61F4EEC}" presName="CompostProcess" presStyleCnt="0">
        <dgm:presLayoutVars>
          <dgm:dir/>
          <dgm:resizeHandles val="exact"/>
        </dgm:presLayoutVars>
      </dgm:prSet>
      <dgm:spPr/>
    </dgm:pt>
    <dgm:pt modelId="{EA04D28C-E8A9-4981-8BCE-46DA7C79C886}" type="pres">
      <dgm:prSet presAssocID="{29CA5900-7179-4C14-90D3-8EA2B61F4EEC}" presName="arrow" presStyleLbl="bgShp" presStyleIdx="0" presStyleCnt="1" custLinFactNeighborX="32067" custLinFactNeighborY="40476"/>
      <dgm:spPr/>
    </dgm:pt>
    <dgm:pt modelId="{3C3A1DF2-2648-45EB-8B6A-C6A736C957D5}" type="pres">
      <dgm:prSet presAssocID="{29CA5900-7179-4C14-90D3-8EA2B61F4EEC}" presName="linearProcess" presStyleCnt="0"/>
      <dgm:spPr/>
    </dgm:pt>
    <dgm:pt modelId="{597742AE-479F-4FAF-BB52-11117C5AD2A9}" type="pres">
      <dgm:prSet presAssocID="{2A2042DB-40B0-4FFA-88AC-C4475D32A9EC}" presName="textNode" presStyleLbl="node1" presStyleIdx="0" presStyleCnt="8" custScaleX="138729">
        <dgm:presLayoutVars>
          <dgm:bulletEnabled val="1"/>
        </dgm:presLayoutVars>
      </dgm:prSet>
      <dgm:spPr/>
    </dgm:pt>
    <dgm:pt modelId="{BFD52677-3714-492C-81F2-8AA63A71CF5B}" type="pres">
      <dgm:prSet presAssocID="{E107D716-8FB5-4B04-9564-2336E07839C5}" presName="sibTrans" presStyleCnt="0"/>
      <dgm:spPr/>
    </dgm:pt>
    <dgm:pt modelId="{8357C0E6-3EF1-48D2-80BE-8EB9327F3F15}" type="pres">
      <dgm:prSet presAssocID="{722AA11E-36FE-466F-981F-4FA2E101F7CC}" presName="textNode" presStyleLbl="node1" presStyleIdx="1" presStyleCnt="8" custScaleX="1659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936266-060A-47F2-BF82-D0B6D12D845C}" type="pres">
      <dgm:prSet presAssocID="{766AA927-66C6-45C1-8EFC-D2A408DAFD08}" presName="sibTrans" presStyleCnt="0"/>
      <dgm:spPr/>
    </dgm:pt>
    <dgm:pt modelId="{8E461DC6-259D-493F-A0BC-5CC81B7C6B9A}" type="pres">
      <dgm:prSet presAssocID="{4F25E417-2FBD-40F9-AD4F-C1F76916777C}" presName="textNode" presStyleLbl="node1" presStyleIdx="2" presStyleCnt="8" custScaleX="1170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C2A52F-296A-4F52-92F4-FF576E52482D}" type="pres">
      <dgm:prSet presAssocID="{651AF42C-DF14-4886-9F70-7B864B68E1DB}" presName="sibTrans" presStyleCnt="0"/>
      <dgm:spPr/>
    </dgm:pt>
    <dgm:pt modelId="{30FED679-B90D-43B6-94F3-F9021B82148A}" type="pres">
      <dgm:prSet presAssocID="{0041A764-7BC9-4803-ABDB-9A85D8C68D67}" presName="textNode" presStyleLbl="node1" presStyleIdx="3" presStyleCnt="8" custScaleX="124335">
        <dgm:presLayoutVars>
          <dgm:bulletEnabled val="1"/>
        </dgm:presLayoutVars>
      </dgm:prSet>
      <dgm:spPr/>
    </dgm:pt>
    <dgm:pt modelId="{E223545C-3087-43A5-AE2F-FB2BADB9A3FF}" type="pres">
      <dgm:prSet presAssocID="{750329D4-1273-41D7-A87D-31B32DF93923}" presName="sibTrans" presStyleCnt="0"/>
      <dgm:spPr/>
    </dgm:pt>
    <dgm:pt modelId="{646955E9-B5E1-49E7-BEAD-9A6AC0120D06}" type="pres">
      <dgm:prSet presAssocID="{9AF314F4-6F06-4C48-B391-0A5712FCEB75}" presName="textNode" presStyleLbl="node1" presStyleIdx="4" presStyleCnt="8" custScaleX="1412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51D525-FF91-4ECD-BC79-947CFD82311C}" type="pres">
      <dgm:prSet presAssocID="{29F14E2E-1697-490F-A9E8-3E3FF27DA951}" presName="sibTrans" presStyleCnt="0"/>
      <dgm:spPr/>
    </dgm:pt>
    <dgm:pt modelId="{136BB994-AE8E-4FAA-A6E9-855A1FEF4982}" type="pres">
      <dgm:prSet presAssocID="{2F8F5289-9208-480B-945F-880DAD7E5199}" presName="textNode" presStyleLbl="node1" presStyleIdx="5" presStyleCnt="8" custScaleX="1266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8780C87-9D51-4DA7-9A65-E114883BB7D0}" type="pres">
      <dgm:prSet presAssocID="{448C6B19-38E1-45F3-8AAE-09BA8688884E}" presName="sibTrans" presStyleCnt="0"/>
      <dgm:spPr/>
    </dgm:pt>
    <dgm:pt modelId="{C325F619-302E-4FB9-9C0D-83979CCFB84B}" type="pres">
      <dgm:prSet presAssocID="{916945D2-19FE-4938-8C4C-2FBA2289D6D0}" presName="textNode" presStyleLbl="node1" presStyleIdx="6" presStyleCnt="8" custScaleX="12705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555235-A3E7-491E-94A6-50542A3A36F2}" type="pres">
      <dgm:prSet presAssocID="{1798BDCC-9A2E-4AD6-959A-CE2CC720E382}" presName="sibTrans" presStyleCnt="0"/>
      <dgm:spPr/>
    </dgm:pt>
    <dgm:pt modelId="{04F8EF70-ED1A-4831-AD70-08B2824D8391}" type="pres">
      <dgm:prSet presAssocID="{0673A244-F422-4FAD-8523-E017B61D5D9B}" presName="textNode" presStyleLbl="node1" presStyleIdx="7" presStyleCnt="8" custScaleX="16198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AF07145-3770-4FB4-8EC3-24FA380098ED}" srcId="{29CA5900-7179-4C14-90D3-8EA2B61F4EEC}" destId="{2A2042DB-40B0-4FFA-88AC-C4475D32A9EC}" srcOrd="0" destOrd="0" parTransId="{AA607D4F-275B-4B22-BC02-D11FE72CBB60}" sibTransId="{E107D716-8FB5-4B04-9564-2336E07839C5}"/>
    <dgm:cxn modelId="{84833426-FDFE-4C05-B54E-C1895A377D0A}" type="presOf" srcId="{9AF314F4-6F06-4C48-B391-0A5712FCEB75}" destId="{646955E9-B5E1-49E7-BEAD-9A6AC0120D06}" srcOrd="0" destOrd="0" presId="urn:microsoft.com/office/officeart/2005/8/layout/hProcess9"/>
    <dgm:cxn modelId="{94C5AB8F-D268-43A2-8CB3-D24ADB38230C}" srcId="{29CA5900-7179-4C14-90D3-8EA2B61F4EEC}" destId="{9AF314F4-6F06-4C48-B391-0A5712FCEB75}" srcOrd="4" destOrd="0" parTransId="{2EE73281-701E-4103-97EA-AB5BAC77F90D}" sibTransId="{29F14E2E-1697-490F-A9E8-3E3FF27DA951}"/>
    <dgm:cxn modelId="{714C8410-695D-4952-9F0B-741E2FB5936B}" type="presOf" srcId="{4F25E417-2FBD-40F9-AD4F-C1F76916777C}" destId="{8E461DC6-259D-493F-A0BC-5CC81B7C6B9A}" srcOrd="0" destOrd="0" presId="urn:microsoft.com/office/officeart/2005/8/layout/hProcess9"/>
    <dgm:cxn modelId="{19ED9F0C-B0C3-4815-A57F-84771C0C3CE5}" type="presOf" srcId="{2F8F5289-9208-480B-945F-880DAD7E5199}" destId="{136BB994-AE8E-4FAA-A6E9-855A1FEF4982}" srcOrd="0" destOrd="0" presId="urn:microsoft.com/office/officeart/2005/8/layout/hProcess9"/>
    <dgm:cxn modelId="{A7D89181-F094-450A-8D62-288793EE3AFA}" srcId="{29CA5900-7179-4C14-90D3-8EA2B61F4EEC}" destId="{2F8F5289-9208-480B-945F-880DAD7E5199}" srcOrd="5" destOrd="0" parTransId="{B6304EF4-BDB1-40E7-BB2E-B104591B057F}" sibTransId="{448C6B19-38E1-45F3-8AAE-09BA8688884E}"/>
    <dgm:cxn modelId="{AECBE23B-F855-4787-B55C-26EB445D3B89}" type="presOf" srcId="{722AA11E-36FE-466F-981F-4FA2E101F7CC}" destId="{8357C0E6-3EF1-48D2-80BE-8EB9327F3F15}" srcOrd="0" destOrd="0" presId="urn:microsoft.com/office/officeart/2005/8/layout/hProcess9"/>
    <dgm:cxn modelId="{2929C4E6-C222-44FF-A60B-F947DB789FD6}" srcId="{29CA5900-7179-4C14-90D3-8EA2B61F4EEC}" destId="{916945D2-19FE-4938-8C4C-2FBA2289D6D0}" srcOrd="6" destOrd="0" parTransId="{D4905A9F-2A35-41CC-8BF2-FEF034EC4F3B}" sibTransId="{1798BDCC-9A2E-4AD6-959A-CE2CC720E382}"/>
    <dgm:cxn modelId="{8BAE552F-610C-41AB-8A8B-91920928AF69}" type="presOf" srcId="{0041A764-7BC9-4803-ABDB-9A85D8C68D67}" destId="{30FED679-B90D-43B6-94F3-F9021B82148A}" srcOrd="0" destOrd="0" presId="urn:microsoft.com/office/officeart/2005/8/layout/hProcess9"/>
    <dgm:cxn modelId="{3DD94F0E-C906-4208-8B3A-742133BC35B7}" srcId="{29CA5900-7179-4C14-90D3-8EA2B61F4EEC}" destId="{0041A764-7BC9-4803-ABDB-9A85D8C68D67}" srcOrd="3" destOrd="0" parTransId="{EF859912-A7EF-4D4C-B084-602D69FB9FB7}" sibTransId="{750329D4-1273-41D7-A87D-31B32DF93923}"/>
    <dgm:cxn modelId="{55F173E3-7E31-4694-855D-C50AAF068416}" srcId="{29CA5900-7179-4C14-90D3-8EA2B61F4EEC}" destId="{722AA11E-36FE-466F-981F-4FA2E101F7CC}" srcOrd="1" destOrd="0" parTransId="{290EA6F6-7468-401C-B357-55849511C520}" sibTransId="{766AA927-66C6-45C1-8EFC-D2A408DAFD08}"/>
    <dgm:cxn modelId="{258A0C8A-4CE7-4134-8C07-ED7A3905FCE2}" srcId="{29CA5900-7179-4C14-90D3-8EA2B61F4EEC}" destId="{4F25E417-2FBD-40F9-AD4F-C1F76916777C}" srcOrd="2" destOrd="0" parTransId="{8097C902-6AA4-4F73-BC48-A353A5B7B78F}" sibTransId="{651AF42C-DF14-4886-9F70-7B864B68E1DB}"/>
    <dgm:cxn modelId="{EBAB56C2-6861-4CCD-A4C2-ED69FBBF35D4}" type="presOf" srcId="{2A2042DB-40B0-4FFA-88AC-C4475D32A9EC}" destId="{597742AE-479F-4FAF-BB52-11117C5AD2A9}" srcOrd="0" destOrd="0" presId="urn:microsoft.com/office/officeart/2005/8/layout/hProcess9"/>
    <dgm:cxn modelId="{45E77497-D62C-4DED-9388-2FCCFBD214D0}" type="presOf" srcId="{916945D2-19FE-4938-8C4C-2FBA2289D6D0}" destId="{C325F619-302E-4FB9-9C0D-83979CCFB84B}" srcOrd="0" destOrd="0" presId="urn:microsoft.com/office/officeart/2005/8/layout/hProcess9"/>
    <dgm:cxn modelId="{1834CD80-916C-4D46-8B1C-389C3C7466A5}" type="presOf" srcId="{0673A244-F422-4FAD-8523-E017B61D5D9B}" destId="{04F8EF70-ED1A-4831-AD70-08B2824D8391}" srcOrd="0" destOrd="0" presId="urn:microsoft.com/office/officeart/2005/8/layout/hProcess9"/>
    <dgm:cxn modelId="{46927BDA-B859-4438-B6D0-0C04A404D97C}" srcId="{29CA5900-7179-4C14-90D3-8EA2B61F4EEC}" destId="{0673A244-F422-4FAD-8523-E017B61D5D9B}" srcOrd="7" destOrd="0" parTransId="{3D6F83CF-7910-4C33-9696-ABD56B3C2FAD}" sibTransId="{4B112669-2659-42D1-8B9D-94EE0053751C}"/>
    <dgm:cxn modelId="{08619260-51BB-4CAD-91F1-A35F3C0BA528}" type="presOf" srcId="{29CA5900-7179-4C14-90D3-8EA2B61F4EEC}" destId="{220FD33E-3D05-4399-8AD9-C7866BB6BEA1}" srcOrd="0" destOrd="0" presId="urn:microsoft.com/office/officeart/2005/8/layout/hProcess9"/>
    <dgm:cxn modelId="{DD9872AB-61A3-4C4B-9A04-F90B1A769219}" type="presParOf" srcId="{220FD33E-3D05-4399-8AD9-C7866BB6BEA1}" destId="{EA04D28C-E8A9-4981-8BCE-46DA7C79C886}" srcOrd="0" destOrd="0" presId="urn:microsoft.com/office/officeart/2005/8/layout/hProcess9"/>
    <dgm:cxn modelId="{778B084B-8984-4C22-BC85-CAF81DD4B353}" type="presParOf" srcId="{220FD33E-3D05-4399-8AD9-C7866BB6BEA1}" destId="{3C3A1DF2-2648-45EB-8B6A-C6A736C957D5}" srcOrd="1" destOrd="0" presId="urn:microsoft.com/office/officeart/2005/8/layout/hProcess9"/>
    <dgm:cxn modelId="{8F6D91E8-7E9F-4344-950B-07E78C4DB244}" type="presParOf" srcId="{3C3A1DF2-2648-45EB-8B6A-C6A736C957D5}" destId="{597742AE-479F-4FAF-BB52-11117C5AD2A9}" srcOrd="0" destOrd="0" presId="urn:microsoft.com/office/officeart/2005/8/layout/hProcess9"/>
    <dgm:cxn modelId="{53195132-17A1-4100-B3A9-E9B3C36827C4}" type="presParOf" srcId="{3C3A1DF2-2648-45EB-8B6A-C6A736C957D5}" destId="{BFD52677-3714-492C-81F2-8AA63A71CF5B}" srcOrd="1" destOrd="0" presId="urn:microsoft.com/office/officeart/2005/8/layout/hProcess9"/>
    <dgm:cxn modelId="{421FEEDC-499F-4054-A6FF-7D7B1E303867}" type="presParOf" srcId="{3C3A1DF2-2648-45EB-8B6A-C6A736C957D5}" destId="{8357C0E6-3EF1-48D2-80BE-8EB9327F3F15}" srcOrd="2" destOrd="0" presId="urn:microsoft.com/office/officeart/2005/8/layout/hProcess9"/>
    <dgm:cxn modelId="{A8662D3E-A6F5-4F96-9D50-54E5C0CC593B}" type="presParOf" srcId="{3C3A1DF2-2648-45EB-8B6A-C6A736C957D5}" destId="{5F936266-060A-47F2-BF82-D0B6D12D845C}" srcOrd="3" destOrd="0" presId="urn:microsoft.com/office/officeart/2005/8/layout/hProcess9"/>
    <dgm:cxn modelId="{C84C31C1-59C7-452E-A4A7-F5F8E8C87C2B}" type="presParOf" srcId="{3C3A1DF2-2648-45EB-8B6A-C6A736C957D5}" destId="{8E461DC6-259D-493F-A0BC-5CC81B7C6B9A}" srcOrd="4" destOrd="0" presId="urn:microsoft.com/office/officeart/2005/8/layout/hProcess9"/>
    <dgm:cxn modelId="{34F8FD93-E3EF-40DD-9832-A2C94BF74168}" type="presParOf" srcId="{3C3A1DF2-2648-45EB-8B6A-C6A736C957D5}" destId="{6CC2A52F-296A-4F52-92F4-FF576E52482D}" srcOrd="5" destOrd="0" presId="urn:microsoft.com/office/officeart/2005/8/layout/hProcess9"/>
    <dgm:cxn modelId="{F8A754FB-D306-4509-8780-BE8DA58F5184}" type="presParOf" srcId="{3C3A1DF2-2648-45EB-8B6A-C6A736C957D5}" destId="{30FED679-B90D-43B6-94F3-F9021B82148A}" srcOrd="6" destOrd="0" presId="urn:microsoft.com/office/officeart/2005/8/layout/hProcess9"/>
    <dgm:cxn modelId="{90E5DFA7-B3EE-4A44-8B7A-BBC3DCF5DC74}" type="presParOf" srcId="{3C3A1DF2-2648-45EB-8B6A-C6A736C957D5}" destId="{E223545C-3087-43A5-AE2F-FB2BADB9A3FF}" srcOrd="7" destOrd="0" presId="urn:microsoft.com/office/officeart/2005/8/layout/hProcess9"/>
    <dgm:cxn modelId="{644F4C68-8A3D-4515-955E-DA97666A4E81}" type="presParOf" srcId="{3C3A1DF2-2648-45EB-8B6A-C6A736C957D5}" destId="{646955E9-B5E1-49E7-BEAD-9A6AC0120D06}" srcOrd="8" destOrd="0" presId="urn:microsoft.com/office/officeart/2005/8/layout/hProcess9"/>
    <dgm:cxn modelId="{C46F0B74-AE89-4D64-8158-EFA597D02BAD}" type="presParOf" srcId="{3C3A1DF2-2648-45EB-8B6A-C6A736C957D5}" destId="{2B51D525-FF91-4ECD-BC79-947CFD82311C}" srcOrd="9" destOrd="0" presId="urn:microsoft.com/office/officeart/2005/8/layout/hProcess9"/>
    <dgm:cxn modelId="{2790847B-A7CF-4022-BE70-FA712E041F5F}" type="presParOf" srcId="{3C3A1DF2-2648-45EB-8B6A-C6A736C957D5}" destId="{136BB994-AE8E-4FAA-A6E9-855A1FEF4982}" srcOrd="10" destOrd="0" presId="urn:microsoft.com/office/officeart/2005/8/layout/hProcess9"/>
    <dgm:cxn modelId="{07D15DF1-1796-4F9F-ACEF-ECF8954D3ADF}" type="presParOf" srcId="{3C3A1DF2-2648-45EB-8B6A-C6A736C957D5}" destId="{08780C87-9D51-4DA7-9A65-E114883BB7D0}" srcOrd="11" destOrd="0" presId="urn:microsoft.com/office/officeart/2005/8/layout/hProcess9"/>
    <dgm:cxn modelId="{311C93F6-C1BF-4257-88B6-395394538A22}" type="presParOf" srcId="{3C3A1DF2-2648-45EB-8B6A-C6A736C957D5}" destId="{C325F619-302E-4FB9-9C0D-83979CCFB84B}" srcOrd="12" destOrd="0" presId="urn:microsoft.com/office/officeart/2005/8/layout/hProcess9"/>
    <dgm:cxn modelId="{17030108-7C6C-4AD3-A92F-E8A3CA08C256}" type="presParOf" srcId="{3C3A1DF2-2648-45EB-8B6A-C6A736C957D5}" destId="{7A555235-A3E7-491E-94A6-50542A3A36F2}" srcOrd="13" destOrd="0" presId="urn:microsoft.com/office/officeart/2005/8/layout/hProcess9"/>
    <dgm:cxn modelId="{6FCFDE98-FF5F-47EE-81C1-141A489BA560}" type="presParOf" srcId="{3C3A1DF2-2648-45EB-8B6A-C6A736C957D5}" destId="{04F8EF70-ED1A-4831-AD70-08B2824D8391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4D28C-E8A9-4981-8BCE-46DA7C79C886}">
      <dsp:nvSpPr>
        <dsp:cNvPr id="0" name=""/>
        <dsp:cNvSpPr/>
      </dsp:nvSpPr>
      <dsp:spPr>
        <a:xfrm>
          <a:off x="1481613" y="0"/>
          <a:ext cx="8395811" cy="61245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7742AE-479F-4FAF-BB52-11117C5AD2A9}">
      <dsp:nvSpPr>
        <dsp:cNvPr id="0" name=""/>
        <dsp:cNvSpPr/>
      </dsp:nvSpPr>
      <dsp:spPr>
        <a:xfrm>
          <a:off x="6044" y="1837372"/>
          <a:ext cx="1122054" cy="2449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Establish Eco - Committee	</a:t>
          </a:r>
        </a:p>
      </dsp:txBody>
      <dsp:txXfrm>
        <a:off x="60818" y="1892146"/>
        <a:ext cx="1012506" cy="2340282"/>
      </dsp:txXfrm>
    </dsp:sp>
    <dsp:sp modelId="{8357C0E6-3EF1-48D2-80BE-8EB9327F3F15}">
      <dsp:nvSpPr>
        <dsp:cNvPr id="0" name=""/>
        <dsp:cNvSpPr/>
      </dsp:nvSpPr>
      <dsp:spPr>
        <a:xfrm>
          <a:off x="1262901" y="1837372"/>
          <a:ext cx="1342544" cy="2449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Conduct environmental reviews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and Self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Assessment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Matrix</a:t>
          </a:r>
        </a:p>
      </dsp:txBody>
      <dsp:txXfrm>
        <a:off x="1328439" y="1902910"/>
        <a:ext cx="1211468" cy="2318754"/>
      </dsp:txXfrm>
    </dsp:sp>
    <dsp:sp modelId="{8E461DC6-259D-493F-A0BC-5CC81B7C6B9A}">
      <dsp:nvSpPr>
        <dsp:cNvPr id="0" name=""/>
        <dsp:cNvSpPr/>
      </dsp:nvSpPr>
      <dsp:spPr>
        <a:xfrm>
          <a:off x="2740247" y="1837372"/>
          <a:ext cx="946672" cy="2449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Develop Action Plan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Assign Roles</a:t>
          </a:r>
        </a:p>
      </dsp:txBody>
      <dsp:txXfrm>
        <a:off x="2786460" y="1883585"/>
        <a:ext cx="854246" cy="2357404"/>
      </dsp:txXfrm>
    </dsp:sp>
    <dsp:sp modelId="{30FED679-B90D-43B6-94F3-F9021B82148A}">
      <dsp:nvSpPr>
        <dsp:cNvPr id="0" name=""/>
        <dsp:cNvSpPr/>
      </dsp:nvSpPr>
      <dsp:spPr>
        <a:xfrm>
          <a:off x="3821722" y="1837372"/>
          <a:ext cx="1005634" cy="2449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Determine Measures of Success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Establish Timescales</a:t>
          </a:r>
        </a:p>
      </dsp:txBody>
      <dsp:txXfrm>
        <a:off x="3870813" y="1886463"/>
        <a:ext cx="907452" cy="2351648"/>
      </dsp:txXfrm>
    </dsp:sp>
    <dsp:sp modelId="{646955E9-B5E1-49E7-BEAD-9A6AC0120D06}">
      <dsp:nvSpPr>
        <dsp:cNvPr id="0" name=""/>
        <dsp:cNvSpPr/>
      </dsp:nvSpPr>
      <dsp:spPr>
        <a:xfrm>
          <a:off x="4962158" y="1837372"/>
          <a:ext cx="1142776" cy="2449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Community Involvement</a:t>
          </a:r>
        </a:p>
      </dsp:txBody>
      <dsp:txXfrm>
        <a:off x="5017944" y="1893158"/>
        <a:ext cx="1031204" cy="2338258"/>
      </dsp:txXfrm>
    </dsp:sp>
    <dsp:sp modelId="{136BB994-AE8E-4FAA-A6E9-855A1FEF4982}">
      <dsp:nvSpPr>
        <dsp:cNvPr id="0" name=""/>
        <dsp:cNvSpPr/>
      </dsp:nvSpPr>
      <dsp:spPr>
        <a:xfrm>
          <a:off x="6239736" y="1837372"/>
          <a:ext cx="1024253" cy="2449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Review action plan links to curriculum</a:t>
          </a:r>
        </a:p>
      </dsp:txBody>
      <dsp:txXfrm>
        <a:off x="6289736" y="1887372"/>
        <a:ext cx="924253" cy="2349830"/>
      </dsp:txXfrm>
    </dsp:sp>
    <dsp:sp modelId="{C325F619-302E-4FB9-9C0D-83979CCFB84B}">
      <dsp:nvSpPr>
        <dsp:cNvPr id="0" name=""/>
        <dsp:cNvSpPr/>
      </dsp:nvSpPr>
      <dsp:spPr>
        <a:xfrm>
          <a:off x="7398792" y="1837372"/>
          <a:ext cx="1027666" cy="2449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Monitoring /evaluating progress &amp; feedback</a:t>
          </a:r>
        </a:p>
      </dsp:txBody>
      <dsp:txXfrm>
        <a:off x="7448959" y="1887539"/>
        <a:ext cx="927332" cy="2349496"/>
      </dsp:txXfrm>
    </dsp:sp>
    <dsp:sp modelId="{04F8EF70-ED1A-4831-AD70-08B2824D8391}">
      <dsp:nvSpPr>
        <dsp:cNvPr id="0" name=""/>
        <dsp:cNvSpPr/>
      </dsp:nvSpPr>
      <dsp:spPr>
        <a:xfrm>
          <a:off x="8561260" y="1837372"/>
          <a:ext cx="1310119" cy="24498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/>
            <a:t>Celebration of Achievements</a:t>
          </a:r>
        </a:p>
      </dsp:txBody>
      <dsp:txXfrm>
        <a:off x="8625215" y="1901327"/>
        <a:ext cx="1182209" cy="232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48BC-0316-48A1-AB2F-BE0848BB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</dc:title>
  <dc:subject/>
  <dc:creator>McNeill, Catherine</dc:creator>
  <cp:keywords/>
  <dc:description/>
  <cp:lastModifiedBy>McNeill, Catherine</cp:lastModifiedBy>
  <cp:revision>1</cp:revision>
  <dcterms:created xsi:type="dcterms:W3CDTF">2016-07-18T10:55:00Z</dcterms:created>
  <dcterms:modified xsi:type="dcterms:W3CDTF">2016-07-18T11:29:00Z</dcterms:modified>
</cp:coreProperties>
</file>